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0B6" w:rsidRDefault="00A340B6" w:rsidP="00A340B6">
      <w:pPr>
        <w:jc w:val="right"/>
      </w:pPr>
      <w:r>
        <w:tab/>
      </w:r>
      <w:r>
        <w:tab/>
      </w:r>
      <w:r>
        <w:tab/>
      </w:r>
      <w:r>
        <w:tab/>
      </w:r>
      <w:r>
        <w:tab/>
      </w:r>
      <w:r>
        <w:tab/>
      </w:r>
      <w:r>
        <w:tab/>
      </w:r>
      <w:r>
        <w:tab/>
      </w:r>
      <w:r>
        <w:tab/>
      </w:r>
      <w:r>
        <w:tab/>
      </w:r>
      <w:r>
        <w:tab/>
        <w:t>Tony Nguyen</w:t>
      </w:r>
    </w:p>
    <w:p w:rsidR="00A340B6" w:rsidRDefault="00A340B6" w:rsidP="00A340B6">
      <w:pPr>
        <w:jc w:val="right"/>
      </w:pPr>
      <w:r>
        <w:t>January 27, 2010</w:t>
      </w:r>
    </w:p>
    <w:p w:rsidR="00A340B6" w:rsidRDefault="00A340B6" w:rsidP="00A340B6">
      <w:r w:rsidRPr="00A340B6">
        <w:rPr>
          <w:b/>
        </w:rPr>
        <w:t>Assignment 7</w:t>
      </w:r>
      <w:r>
        <w:t>: Report on an important hydroelectric power plant. Discuss specific details like when it was built, how much it cost, how much energy it produces, who runs it, who it serves, what environmental impacts it has and so forth. This is a suggested list of things to include, but it is not exhaustive. Please be as detailed as possible and write this yourself. DO NOT copy and paste from a web page, unless you are quoting small sections. INCLUDE ALL REFERENCES!</w:t>
      </w:r>
    </w:p>
    <w:p w:rsidR="00A340B6" w:rsidRPr="00E06858" w:rsidRDefault="006534D3" w:rsidP="006534D3">
      <w:pPr>
        <w:jc w:val="center"/>
        <w:rPr>
          <w:rFonts w:ascii="Times New Roman" w:hAnsi="Times New Roman" w:cs="Times New Roman"/>
          <w:b/>
          <w:sz w:val="24"/>
          <w:szCs w:val="24"/>
        </w:rPr>
      </w:pPr>
      <w:r w:rsidRPr="00E06858">
        <w:rPr>
          <w:rFonts w:ascii="Times New Roman" w:hAnsi="Times New Roman" w:cs="Times New Roman"/>
          <w:b/>
          <w:sz w:val="24"/>
          <w:szCs w:val="24"/>
        </w:rPr>
        <w:t>Bonneville Dam</w:t>
      </w:r>
    </w:p>
    <w:p w:rsidR="00E06858" w:rsidRDefault="006534D3" w:rsidP="00990D65">
      <w:pPr>
        <w:spacing w:line="480" w:lineRule="auto"/>
        <w:rPr>
          <w:rFonts w:ascii="Times New Roman" w:hAnsi="Times New Roman" w:cs="Times New Roman"/>
          <w:sz w:val="24"/>
          <w:szCs w:val="24"/>
        </w:rPr>
      </w:pPr>
      <w:r w:rsidRPr="00990D65">
        <w:rPr>
          <w:rFonts w:ascii="Times New Roman" w:hAnsi="Times New Roman" w:cs="Times New Roman"/>
          <w:sz w:val="24"/>
          <w:szCs w:val="24"/>
        </w:rPr>
        <w:tab/>
      </w:r>
    </w:p>
    <w:p w:rsidR="006534D3" w:rsidRPr="00990D65" w:rsidRDefault="00E06858" w:rsidP="00990D65">
      <w:pPr>
        <w:spacing w:line="480" w:lineRule="auto"/>
        <w:rPr>
          <w:rFonts w:ascii="Times New Roman" w:hAnsi="Times New Roman" w:cs="Times New Roman"/>
          <w:sz w:val="24"/>
          <w:szCs w:val="24"/>
        </w:rPr>
      </w:pPr>
      <w:r>
        <w:rPr>
          <w:rFonts w:ascii="Times New Roman" w:hAnsi="Times New Roman" w:cs="Times New Roman"/>
          <w:sz w:val="24"/>
          <w:szCs w:val="24"/>
        </w:rPr>
        <w:tab/>
      </w:r>
      <w:r w:rsidR="006534D3" w:rsidRPr="00990D65">
        <w:rPr>
          <w:rFonts w:ascii="Times New Roman" w:hAnsi="Times New Roman" w:cs="Times New Roman"/>
          <w:sz w:val="24"/>
          <w:szCs w:val="24"/>
        </w:rPr>
        <w:t>The Bonneville Dam is located in Washington state functioning on the Columbia River. The construction of the dam began in 1934 of the first power house</w:t>
      </w:r>
      <w:r w:rsidR="002E7B0B" w:rsidRPr="00990D65">
        <w:rPr>
          <w:rFonts w:ascii="Times New Roman" w:hAnsi="Times New Roman" w:cs="Times New Roman"/>
          <w:sz w:val="24"/>
          <w:szCs w:val="24"/>
        </w:rPr>
        <w:t xml:space="preserve">. The construction </w:t>
      </w:r>
      <w:r w:rsidR="006534D3" w:rsidRPr="00990D65">
        <w:rPr>
          <w:rFonts w:ascii="Times New Roman" w:hAnsi="Times New Roman" w:cs="Times New Roman"/>
          <w:sz w:val="24"/>
          <w:szCs w:val="24"/>
        </w:rPr>
        <w:t>consis</w:t>
      </w:r>
      <w:r w:rsidR="002E7B0B" w:rsidRPr="00990D65">
        <w:rPr>
          <w:rFonts w:ascii="Times New Roman" w:hAnsi="Times New Roman" w:cs="Times New Roman"/>
          <w:sz w:val="24"/>
          <w:szCs w:val="24"/>
        </w:rPr>
        <w:t>ted</w:t>
      </w:r>
      <w:r w:rsidR="006534D3" w:rsidRPr="00990D65">
        <w:rPr>
          <w:rFonts w:ascii="Times New Roman" w:hAnsi="Times New Roman" w:cs="Times New Roman"/>
          <w:sz w:val="24"/>
          <w:szCs w:val="24"/>
        </w:rPr>
        <w:t xml:space="preserve"> of two separately built power houses. The second power house was built </w:t>
      </w:r>
      <w:r w:rsidR="00A44B51" w:rsidRPr="00990D65">
        <w:rPr>
          <w:rFonts w:ascii="Times New Roman" w:hAnsi="Times New Roman" w:cs="Times New Roman"/>
          <w:sz w:val="24"/>
          <w:szCs w:val="24"/>
        </w:rPr>
        <w:t>40 years later dated at 1974. The Dam primarily produced</w:t>
      </w:r>
      <w:r w:rsidR="002E7B0B" w:rsidRPr="00990D65">
        <w:rPr>
          <w:rFonts w:ascii="Times New Roman" w:hAnsi="Times New Roman" w:cs="Times New Roman"/>
          <w:sz w:val="24"/>
          <w:szCs w:val="24"/>
        </w:rPr>
        <w:t xml:space="preserve"> electrical </w:t>
      </w:r>
      <w:r w:rsidR="00A44B51" w:rsidRPr="00990D65">
        <w:rPr>
          <w:rFonts w:ascii="Times New Roman" w:hAnsi="Times New Roman" w:cs="Times New Roman"/>
          <w:sz w:val="24"/>
          <w:szCs w:val="24"/>
        </w:rPr>
        <w:t xml:space="preserve"> energy</w:t>
      </w:r>
      <w:r w:rsidR="002E7B0B" w:rsidRPr="00990D65">
        <w:rPr>
          <w:rFonts w:ascii="Times New Roman" w:hAnsi="Times New Roman" w:cs="Times New Roman"/>
          <w:sz w:val="24"/>
          <w:szCs w:val="24"/>
        </w:rPr>
        <w:t xml:space="preserve"> which was routed to provide energy to the public</w:t>
      </w:r>
      <w:r w:rsidR="00A44B51" w:rsidRPr="00990D65">
        <w:rPr>
          <w:rFonts w:ascii="Times New Roman" w:hAnsi="Times New Roman" w:cs="Times New Roman"/>
          <w:sz w:val="24"/>
          <w:szCs w:val="24"/>
        </w:rPr>
        <w:t xml:space="preserve">. The construction of it ran to about </w:t>
      </w:r>
      <w:r w:rsidR="002E7B0B" w:rsidRPr="00990D65">
        <w:rPr>
          <w:rFonts w:ascii="Times New Roman" w:hAnsi="Times New Roman" w:cs="Times New Roman"/>
          <w:sz w:val="24"/>
          <w:szCs w:val="24"/>
        </w:rPr>
        <w:t>$</w:t>
      </w:r>
      <w:r w:rsidR="00A44B51" w:rsidRPr="00990D65">
        <w:rPr>
          <w:rFonts w:ascii="Times New Roman" w:hAnsi="Times New Roman" w:cs="Times New Roman"/>
          <w:sz w:val="24"/>
          <w:szCs w:val="24"/>
        </w:rPr>
        <w:t>341 million dollars but in the end became very successful.  The combined electrical output of the two power h</w:t>
      </w:r>
      <w:r w:rsidR="002E7B0B" w:rsidRPr="00990D65">
        <w:rPr>
          <w:rFonts w:ascii="Times New Roman" w:hAnsi="Times New Roman" w:cs="Times New Roman"/>
          <w:sz w:val="24"/>
          <w:szCs w:val="24"/>
        </w:rPr>
        <w:t xml:space="preserve">ouses at Bonneville now generates over 1 million kilowatts mainly to the additional second power house. The owners of the dam are the U.S. Army Corps of Engineers. </w:t>
      </w:r>
    </w:p>
    <w:p w:rsidR="00E06858" w:rsidRDefault="002E7EE8" w:rsidP="00990D65">
      <w:pPr>
        <w:spacing w:line="480" w:lineRule="auto"/>
        <w:rPr>
          <w:rFonts w:ascii="Times New Roman" w:hAnsi="Times New Roman" w:cs="Times New Roman"/>
          <w:sz w:val="24"/>
          <w:szCs w:val="24"/>
        </w:rPr>
      </w:pPr>
      <w:r w:rsidRPr="00990D65">
        <w:rPr>
          <w:rFonts w:ascii="Times New Roman" w:hAnsi="Times New Roman" w:cs="Times New Roman"/>
          <w:sz w:val="24"/>
          <w:szCs w:val="24"/>
        </w:rPr>
        <w:tab/>
        <w:t>The dam produces these energies by a working of 20 turbines. The function starts with a reservoir which stores a lot of water then passing through the intake and at last going through a Penstock which gravity pressures the water  down making the water spin the turbine propellers and running the generators therefore producing the available energy.</w:t>
      </w:r>
      <w:r w:rsidR="00990D65" w:rsidRPr="00990D65">
        <w:rPr>
          <w:rFonts w:ascii="Times New Roman" w:hAnsi="Times New Roman" w:cs="Times New Roman"/>
          <w:sz w:val="24"/>
          <w:szCs w:val="24"/>
        </w:rPr>
        <w:t xml:space="preserve"> The dam also had some environmental impacts.</w:t>
      </w:r>
      <w:r w:rsidRPr="00990D65">
        <w:rPr>
          <w:rFonts w:ascii="Times New Roman" w:hAnsi="Times New Roman" w:cs="Times New Roman"/>
          <w:sz w:val="24"/>
          <w:szCs w:val="24"/>
        </w:rPr>
        <w:t xml:space="preserve"> </w:t>
      </w:r>
      <w:r w:rsidR="00990D65" w:rsidRPr="00990D65">
        <w:rPr>
          <w:rFonts w:ascii="Times New Roman" w:hAnsi="Times New Roman" w:cs="Times New Roman"/>
          <w:sz w:val="24"/>
          <w:szCs w:val="24"/>
        </w:rPr>
        <w:t xml:space="preserve">The efficient method for producing this energy at Bonneville also had its drawbacks. The dam blocked the wide migration of white sturgeon.  The sturgeons spawning ground was mainly upstream where they can have healthy spawning population. Which then engineers found ways to help the wide migration of fish in the dam. They built fish ladders to </w:t>
      </w:r>
      <w:r w:rsidR="00990D65" w:rsidRPr="00990D65">
        <w:rPr>
          <w:rFonts w:ascii="Times New Roman" w:hAnsi="Times New Roman" w:cs="Times New Roman"/>
          <w:sz w:val="24"/>
          <w:szCs w:val="24"/>
        </w:rPr>
        <w:lastRenderedPageBreak/>
        <w:t xml:space="preserve">help wild salmon and steelheads get pass it and go upstream to their spawning areas. </w:t>
      </w:r>
      <w:r w:rsidR="00E06858">
        <w:rPr>
          <w:rFonts w:ascii="Times New Roman" w:hAnsi="Times New Roman" w:cs="Times New Roman"/>
          <w:sz w:val="24"/>
          <w:szCs w:val="24"/>
        </w:rPr>
        <w:t xml:space="preserve">The dam was built with federal money. The Franklin D. Roosevelt admin wanted the power distributed amongst the people and to private ownerships. Of course by 1937, the Bonneville project act was signed by Roosevelt basically giving the  power of the dam to the people thus creating the (BPA) the Bonneville Power Administration. </w:t>
      </w: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990D65" w:rsidRDefault="00990D65" w:rsidP="00990D65">
      <w:pPr>
        <w:spacing w:line="480" w:lineRule="auto"/>
        <w:rPr>
          <w:rFonts w:ascii="Times New Roman" w:hAnsi="Times New Roman" w:cs="Times New Roman"/>
          <w:sz w:val="24"/>
          <w:szCs w:val="24"/>
        </w:rPr>
      </w:pPr>
    </w:p>
    <w:p w:rsidR="00E06858" w:rsidRDefault="00E06858" w:rsidP="00990D65">
      <w:pPr>
        <w:spacing w:line="480" w:lineRule="auto"/>
        <w:ind w:left="720" w:hanging="720"/>
        <w:jc w:val="center"/>
        <w:rPr>
          <w:rFonts w:ascii="Times New Roman" w:hAnsi="Times New Roman" w:cs="Times New Roman"/>
          <w:sz w:val="24"/>
          <w:szCs w:val="24"/>
        </w:rPr>
      </w:pPr>
    </w:p>
    <w:p w:rsidR="00990D65" w:rsidRDefault="00990D65" w:rsidP="00990D65">
      <w:pPr>
        <w:spacing w:line="480" w:lineRule="auto"/>
        <w:ind w:left="720" w:hanging="720"/>
        <w:jc w:val="center"/>
        <w:rPr>
          <w:sz w:val="24"/>
          <w:szCs w:val="24"/>
        </w:rPr>
      </w:pPr>
      <w:r>
        <w:rPr>
          <w:sz w:val="24"/>
          <w:szCs w:val="24"/>
        </w:rPr>
        <w:lastRenderedPageBreak/>
        <w:t xml:space="preserve">Works Cited </w:t>
      </w:r>
    </w:p>
    <w:p w:rsidR="00990D65" w:rsidRDefault="00990D65" w:rsidP="00990D65">
      <w:pPr>
        <w:spacing w:line="480" w:lineRule="auto"/>
        <w:ind w:left="720" w:hanging="720"/>
        <w:rPr>
          <w:sz w:val="24"/>
          <w:szCs w:val="24"/>
        </w:rPr>
      </w:pPr>
      <w:r>
        <w:rPr>
          <w:sz w:val="24"/>
          <w:szCs w:val="24"/>
        </w:rPr>
        <w:t xml:space="preserve">"Bonneville Dam -." </w:t>
      </w:r>
      <w:r>
        <w:rPr>
          <w:i/>
          <w:iCs/>
          <w:sz w:val="24"/>
          <w:szCs w:val="24"/>
        </w:rPr>
        <w:t>Wikipedia, the free encyclopedia</w:t>
      </w:r>
      <w:r>
        <w:rPr>
          <w:sz w:val="24"/>
          <w:szCs w:val="24"/>
        </w:rPr>
        <w:t xml:space="preserve">. Web. 27 Jan. 2010. &lt;http://en.wikipedia.org/wiki/Bonneville_Dam&gt;. </w:t>
      </w:r>
    </w:p>
    <w:p w:rsidR="00990D65" w:rsidRDefault="00990D65" w:rsidP="00990D65">
      <w:pPr>
        <w:spacing w:line="480" w:lineRule="auto"/>
        <w:ind w:left="720" w:hanging="720"/>
        <w:rPr>
          <w:sz w:val="24"/>
          <w:szCs w:val="24"/>
        </w:rPr>
      </w:pPr>
      <w:r>
        <w:rPr>
          <w:sz w:val="24"/>
          <w:szCs w:val="24"/>
        </w:rPr>
        <w:t xml:space="preserve">"Bonneville Dam, Columbia River - Hydroelectric Project Information." </w:t>
      </w:r>
      <w:r>
        <w:rPr>
          <w:i/>
          <w:iCs/>
          <w:sz w:val="24"/>
          <w:szCs w:val="24"/>
        </w:rPr>
        <w:t>Columbia Basin Research - School of Aquatic &amp; Fishery Sciences - University of Washington</w:t>
      </w:r>
      <w:r>
        <w:rPr>
          <w:sz w:val="24"/>
          <w:szCs w:val="24"/>
        </w:rPr>
        <w:t xml:space="preserve">. Web. 27 Jan. 2010. &lt;http://www.cbr.washington.edu/crisp/hydro/bon.html&gt;. </w:t>
      </w:r>
    </w:p>
    <w:p w:rsidR="00990D65" w:rsidRDefault="00990D65" w:rsidP="00990D65">
      <w:pPr>
        <w:spacing w:line="480" w:lineRule="auto"/>
        <w:ind w:left="720" w:hanging="720"/>
      </w:pPr>
      <w:r>
        <w:rPr>
          <w:sz w:val="24"/>
          <w:szCs w:val="24"/>
        </w:rPr>
        <w:t xml:space="preserve">"Hydroelectric Power: How it works, USGS Water Science for Schools." </w:t>
      </w:r>
      <w:r>
        <w:rPr>
          <w:i/>
          <w:iCs/>
          <w:sz w:val="24"/>
          <w:szCs w:val="24"/>
        </w:rPr>
        <w:t>USGS Georgia Water Science Center</w:t>
      </w:r>
      <w:r>
        <w:rPr>
          <w:sz w:val="24"/>
          <w:szCs w:val="24"/>
        </w:rPr>
        <w:t xml:space="preserve">. Web. 28 Jan. 2010. &lt;http://ga.water.usgs.gov/edu/hyhowworks.html&gt;. </w:t>
      </w:r>
    </w:p>
    <w:p w:rsidR="00990D65" w:rsidRPr="00990D65" w:rsidRDefault="00990D65" w:rsidP="00990D65">
      <w:pPr>
        <w:spacing w:line="480" w:lineRule="auto"/>
        <w:rPr>
          <w:rFonts w:ascii="Times New Roman" w:hAnsi="Times New Roman" w:cs="Times New Roman"/>
          <w:sz w:val="24"/>
          <w:szCs w:val="24"/>
        </w:rPr>
      </w:pPr>
    </w:p>
    <w:sectPr w:rsidR="00990D65" w:rsidRPr="00990D65" w:rsidSect="00266A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340B6"/>
    <w:rsid w:val="00266ACB"/>
    <w:rsid w:val="002E7B0B"/>
    <w:rsid w:val="002E7EE8"/>
    <w:rsid w:val="006534D3"/>
    <w:rsid w:val="00990D65"/>
    <w:rsid w:val="00A340B6"/>
    <w:rsid w:val="00A44B51"/>
    <w:rsid w:val="00E06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A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Dexter</dc:creator>
  <cp:lastModifiedBy>Dexter</cp:lastModifiedBy>
  <cp:revision>2</cp:revision>
  <dcterms:created xsi:type="dcterms:W3CDTF">2010-01-27T23:27:00Z</dcterms:created>
  <dcterms:modified xsi:type="dcterms:W3CDTF">2010-01-28T00:44:00Z</dcterms:modified>
</cp:coreProperties>
</file>